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83A" w:rsidRPr="000A283A" w:rsidRDefault="000A283A" w:rsidP="000A283A">
      <w:pPr>
        <w:widowControl/>
        <w:spacing w:before="150" w:after="150"/>
        <w:jc w:val="center"/>
        <w:outlineLvl w:val="3"/>
        <w:rPr>
          <w:rFonts w:ascii="Helvetica" w:eastAsia="宋体" w:hAnsi="Helvetica" w:cs="Helvetica"/>
          <w:b/>
          <w:bCs/>
          <w:color w:val="343434"/>
          <w:kern w:val="0"/>
          <w:sz w:val="27"/>
          <w:szCs w:val="27"/>
        </w:rPr>
      </w:pPr>
      <w:bookmarkStart w:id="0" w:name="_GoBack"/>
      <w:r w:rsidRPr="000A283A">
        <w:rPr>
          <w:rFonts w:ascii="Helvetica" w:eastAsia="宋体" w:hAnsi="Helvetica" w:cs="Helvetica"/>
          <w:b/>
          <w:bCs/>
          <w:color w:val="343434"/>
          <w:kern w:val="0"/>
          <w:sz w:val="27"/>
          <w:szCs w:val="27"/>
        </w:rPr>
        <w:t>医学学子在</w:t>
      </w:r>
      <w:r w:rsidRPr="000A283A">
        <w:rPr>
          <w:rFonts w:ascii="Helvetica" w:eastAsia="宋体" w:hAnsi="Helvetica" w:cs="Helvetica"/>
          <w:b/>
          <w:bCs/>
          <w:color w:val="343434"/>
          <w:kern w:val="0"/>
          <w:sz w:val="27"/>
          <w:szCs w:val="27"/>
        </w:rPr>
        <w:t>“</w:t>
      </w:r>
      <w:r w:rsidRPr="000A283A">
        <w:rPr>
          <w:rFonts w:ascii="Helvetica" w:eastAsia="宋体" w:hAnsi="Helvetica" w:cs="Helvetica"/>
          <w:b/>
          <w:bCs/>
          <w:color w:val="343434"/>
          <w:kern w:val="0"/>
          <w:sz w:val="27"/>
          <w:szCs w:val="27"/>
        </w:rPr>
        <w:t>第十届中国大学生医学技术技能大赛中医学专业赛道预选赛</w:t>
      </w:r>
      <w:r w:rsidRPr="000A283A">
        <w:rPr>
          <w:rFonts w:ascii="Helvetica" w:eastAsia="宋体" w:hAnsi="Helvetica" w:cs="Helvetica"/>
          <w:b/>
          <w:bCs/>
          <w:color w:val="343434"/>
          <w:kern w:val="0"/>
          <w:sz w:val="27"/>
          <w:szCs w:val="27"/>
        </w:rPr>
        <w:t>”</w:t>
      </w:r>
      <w:r w:rsidRPr="000A283A">
        <w:rPr>
          <w:rFonts w:ascii="Helvetica" w:eastAsia="宋体" w:hAnsi="Helvetica" w:cs="Helvetica"/>
          <w:b/>
          <w:bCs/>
          <w:color w:val="343434"/>
          <w:kern w:val="0"/>
          <w:sz w:val="27"/>
          <w:szCs w:val="27"/>
        </w:rPr>
        <w:t>上喜获佳绩</w:t>
      </w:r>
    </w:p>
    <w:bookmarkEnd w:id="0"/>
    <w:p w:rsidR="000A283A" w:rsidRPr="000A283A" w:rsidRDefault="000A283A" w:rsidP="000A283A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r w:rsidRPr="000A283A">
        <w:rPr>
          <w:rFonts w:ascii="宋体" w:eastAsia="宋体" w:hAnsi="宋体" w:cs="宋体"/>
          <w:kern w:val="0"/>
          <w:szCs w:val="21"/>
        </w:rPr>
        <w:t>发布时间： 2021-04-12 浏览次数：1109</w:t>
      </w:r>
    </w:p>
    <w:p w:rsidR="000A283A" w:rsidRPr="000A283A" w:rsidRDefault="000A283A" w:rsidP="000A283A">
      <w:pPr>
        <w:widowControl/>
        <w:spacing w:after="300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0A283A">
        <w:rPr>
          <w:rFonts w:ascii="宋体" w:eastAsia="宋体" w:hAnsi="宋体" w:cs="宋体"/>
          <w:kern w:val="0"/>
          <w:szCs w:val="21"/>
        </w:rPr>
        <w:t>4月10日，“第十届中国大学生医学技术技能大赛中医学专业赛道预选赛”在江西中医药大学落下帷幕。医学院中医学专业2016级本科生邱祺、张林林、陈秋霞、朱艺</w:t>
      </w:r>
      <w:proofErr w:type="gramStart"/>
      <w:r w:rsidRPr="000A283A">
        <w:rPr>
          <w:rFonts w:ascii="宋体" w:eastAsia="宋体" w:hAnsi="宋体" w:cs="宋体"/>
          <w:kern w:val="0"/>
          <w:szCs w:val="21"/>
        </w:rPr>
        <w:t>钒</w:t>
      </w:r>
      <w:proofErr w:type="gramEnd"/>
      <w:r w:rsidRPr="000A283A">
        <w:rPr>
          <w:rFonts w:ascii="宋体" w:eastAsia="宋体" w:hAnsi="宋体" w:cs="宋体"/>
          <w:kern w:val="0"/>
          <w:szCs w:val="21"/>
        </w:rPr>
        <w:t>组成的厦门大学代表队喜获佳绩：赢得团体二等奖，成功入围总决赛，张林林同学获得针灸技能站个人单项奖。</w:t>
      </w:r>
    </w:p>
    <w:p w:rsidR="000A283A" w:rsidRPr="000A283A" w:rsidRDefault="000A283A" w:rsidP="000A283A">
      <w:pPr>
        <w:widowControl/>
        <w:spacing w:after="30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283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DEED525" wp14:editId="3801A5EF">
            <wp:extent cx="6191250" cy="3114675"/>
            <wp:effectExtent l="0" t="0" r="0" b="9525"/>
            <wp:docPr id="1" name="图片 1" descr="https://med.xmu.edu.cn/_upload/article/images/59/33/7088b7f642f38e02ac1a85a70841/fd882826-e1b9-4083-891a-eb32c6785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.xmu.edu.cn/_upload/article/images/59/33/7088b7f642f38e02ac1a85a70841/fd882826-e1b9-4083-891a-eb32c67850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83A" w:rsidRPr="000A283A" w:rsidRDefault="000A283A" w:rsidP="000A283A">
      <w:pPr>
        <w:widowControl/>
        <w:spacing w:after="300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0A283A">
        <w:rPr>
          <w:rFonts w:ascii="宋体" w:eastAsia="宋体" w:hAnsi="宋体" w:cs="宋体"/>
          <w:kern w:val="0"/>
          <w:sz w:val="24"/>
          <w:szCs w:val="24"/>
        </w:rPr>
        <w:t>为全面贯彻全国教育大会、全国卫生与健康大会及全国中医药大会精神，落实《国务院办公厅关于加快医学教育创新发展的指导意见》（国办发〔2020〕34号）要求，深入推进医学教育综合改革，创新医学实践教学体系，打造高水平临床教师队伍，全面提升医学生综合素质和技术技能水平，教育部决定于今年举办第十届中国大学生医学技术技能大赛。大赛设置5个赛道：临床医学专业五年制赛道、临床医学专业八年制赛道、中医学专业赛道、预防医学专业赛道、护理学专业赛道。各赛道采用校级初赛、预选赛、总决赛三级赛制，以“尚德精术培育卓越人才，中西并重共筑健康中国”为主题。</w:t>
      </w:r>
    </w:p>
    <w:p w:rsidR="000A283A" w:rsidRPr="000A283A" w:rsidRDefault="000A283A" w:rsidP="000A283A">
      <w:pPr>
        <w:widowControl/>
        <w:spacing w:after="30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283A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E73AD7A" wp14:editId="3687AEBB">
            <wp:extent cx="6191250" cy="3914775"/>
            <wp:effectExtent l="0" t="0" r="0" b="9525"/>
            <wp:docPr id="2" name="图片 2" descr="https://med.xmu.edu.cn/_upload/article/images/59/33/7088b7f642f38e02ac1a85a70841/ef69829e-69b2-4e58-bb24-0f6b65f65b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.xmu.edu.cn/_upload/article/images/59/33/7088b7f642f38e02ac1a85a70841/ef69829e-69b2-4e58-bb24-0f6b65f65b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83A" w:rsidRPr="000A283A" w:rsidRDefault="000A283A" w:rsidP="000A283A">
      <w:pPr>
        <w:widowControl/>
        <w:spacing w:after="300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0A283A">
        <w:rPr>
          <w:rFonts w:ascii="宋体" w:eastAsia="宋体" w:hAnsi="宋体" w:cs="宋体"/>
          <w:kern w:val="0"/>
          <w:sz w:val="24"/>
          <w:szCs w:val="24"/>
        </w:rPr>
        <w:t>厦门大学于2021年1月16日举办校内初赛，遴选出2016级中医学专业本科生邱祺、张林林、陈秋霞、朱艺</w:t>
      </w:r>
      <w:proofErr w:type="gramStart"/>
      <w:r w:rsidRPr="000A283A">
        <w:rPr>
          <w:rFonts w:ascii="宋体" w:eastAsia="宋体" w:hAnsi="宋体" w:cs="宋体"/>
          <w:kern w:val="0"/>
          <w:sz w:val="24"/>
          <w:szCs w:val="24"/>
        </w:rPr>
        <w:t>钒</w:t>
      </w:r>
      <w:proofErr w:type="gramEnd"/>
      <w:r w:rsidRPr="000A283A">
        <w:rPr>
          <w:rFonts w:ascii="宋体" w:eastAsia="宋体" w:hAnsi="宋体" w:cs="宋体"/>
          <w:kern w:val="0"/>
          <w:sz w:val="24"/>
          <w:szCs w:val="24"/>
        </w:rPr>
        <w:t>参加集训。4月8日，医学院副院长钱林超教授带队参加在江西中医药大学举办的预选赛。本次预选赛参赛院校数创历史新高，共50支大学代表队参加，围绕中医基本理论与知识、中医诊断技能、中药知识与技能、方剂知识与运用、针灸技能、推拿技能、急救技能、中医外科技能等内容展开激烈角逐。最终决出团体特等奖2名、一等奖6名、二等奖12名，三等奖30名。我校喜获团体二等奖，将与其余二等奖、一等奖、特等奖团队一起，参加5月份在天津中医药大学举办的总决赛。</w:t>
      </w:r>
    </w:p>
    <w:p w:rsidR="000A283A" w:rsidRPr="000A283A" w:rsidRDefault="000A283A" w:rsidP="000A283A">
      <w:pPr>
        <w:widowControl/>
        <w:spacing w:after="300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0A283A">
        <w:rPr>
          <w:rFonts w:ascii="宋体" w:eastAsia="宋体" w:hAnsi="宋体" w:cs="宋体"/>
          <w:kern w:val="0"/>
          <w:sz w:val="24"/>
          <w:szCs w:val="24"/>
        </w:rPr>
        <w:t>本次比赛由中医系、</w:t>
      </w:r>
      <w:proofErr w:type="gramStart"/>
      <w:r w:rsidRPr="000A283A">
        <w:rPr>
          <w:rFonts w:ascii="宋体" w:eastAsia="宋体" w:hAnsi="宋体" w:cs="宋体"/>
          <w:kern w:val="0"/>
          <w:sz w:val="24"/>
          <w:szCs w:val="24"/>
        </w:rPr>
        <w:t>附属翔安医院</w:t>
      </w:r>
      <w:proofErr w:type="gramEnd"/>
      <w:r w:rsidRPr="000A283A">
        <w:rPr>
          <w:rFonts w:ascii="宋体" w:eastAsia="宋体" w:hAnsi="宋体" w:cs="宋体"/>
          <w:kern w:val="0"/>
          <w:sz w:val="24"/>
          <w:szCs w:val="24"/>
        </w:rPr>
        <w:t>医学模拟中心、</w:t>
      </w:r>
      <w:proofErr w:type="gramStart"/>
      <w:r w:rsidRPr="000A283A">
        <w:rPr>
          <w:rFonts w:ascii="宋体" w:eastAsia="宋体" w:hAnsi="宋体" w:cs="宋体"/>
          <w:kern w:val="0"/>
          <w:sz w:val="24"/>
          <w:szCs w:val="24"/>
        </w:rPr>
        <w:t>附属翔安医</w:t>
      </w:r>
      <w:proofErr w:type="gramEnd"/>
      <w:r w:rsidRPr="000A283A">
        <w:rPr>
          <w:rFonts w:ascii="宋体" w:eastAsia="宋体" w:hAnsi="宋体" w:cs="宋体"/>
          <w:kern w:val="0"/>
          <w:sz w:val="24"/>
          <w:szCs w:val="24"/>
        </w:rPr>
        <w:t>院中医科、医学院临床技能综合培训中心的老师们担任指导老师。我院高度重视此次比赛，秉持“以大赛为抓手，以赛促学、以赛促教、以赛促改”的理念，从参赛选手的选拔、</w:t>
      </w:r>
      <w:proofErr w:type="gramStart"/>
      <w:r w:rsidRPr="000A283A">
        <w:rPr>
          <w:rFonts w:ascii="宋体" w:eastAsia="宋体" w:hAnsi="宋体" w:cs="宋体"/>
          <w:kern w:val="0"/>
          <w:sz w:val="24"/>
          <w:szCs w:val="24"/>
        </w:rPr>
        <w:t>各考站</w:t>
      </w:r>
      <w:proofErr w:type="gramEnd"/>
      <w:r w:rsidRPr="000A283A">
        <w:rPr>
          <w:rFonts w:ascii="宋体" w:eastAsia="宋体" w:hAnsi="宋体" w:cs="宋体"/>
          <w:kern w:val="0"/>
          <w:sz w:val="24"/>
          <w:szCs w:val="24"/>
        </w:rPr>
        <w:t>专项培训以及模拟大赛的客观结构化考核诸方面进行严格把关，为选手们在比赛中的出色发挥奠定基础，充分展示了我院实践教学团队深厚的教学实力。</w:t>
      </w:r>
    </w:p>
    <w:p w:rsidR="000A283A" w:rsidRPr="000A283A" w:rsidRDefault="000A283A" w:rsidP="000A283A">
      <w:pPr>
        <w:widowControl/>
        <w:spacing w:after="30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A283A">
        <w:rPr>
          <w:rFonts w:ascii="宋体" w:eastAsia="宋体" w:hAnsi="宋体" w:cs="宋体"/>
          <w:kern w:val="0"/>
          <w:sz w:val="24"/>
          <w:szCs w:val="24"/>
        </w:rPr>
        <w:t>（图文/邱祺、孙孝忠）</w:t>
      </w:r>
    </w:p>
    <w:p w:rsidR="003B5A4A" w:rsidRDefault="003B5A4A"/>
    <w:sectPr w:rsidR="003B5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3A"/>
    <w:rsid w:val="000A283A"/>
    <w:rsid w:val="003B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D8031-55A9-48A7-8FF5-C901F45A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053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32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59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2</cp:revision>
  <dcterms:created xsi:type="dcterms:W3CDTF">2021-12-28T08:29:00Z</dcterms:created>
  <dcterms:modified xsi:type="dcterms:W3CDTF">2021-12-28T08:30:00Z</dcterms:modified>
</cp:coreProperties>
</file>