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after="579"/>
        <w:ind w:firstLine="632"/>
      </w:pPr>
      <w:r>
        <w:t>附件3</w:t>
      </w:r>
    </w:p>
    <w:p>
      <w:pPr>
        <w:pStyle w:val="9"/>
        <w:spacing w:after="579"/>
      </w:pPr>
      <w:r>
        <w:rPr>
          <w:rFonts w:hint="eastAsia"/>
        </w:rPr>
        <w:t>厦门大学</w:t>
      </w:r>
      <w:r>
        <w:rPr>
          <w:rFonts w:hint="eastAsia"/>
          <w:lang w:eastAsia="zh-CN"/>
        </w:rPr>
        <w:t>2023</w:t>
      </w:r>
      <w:r>
        <w:rPr>
          <w:rFonts w:hint="eastAsia"/>
        </w:rPr>
        <w:t>规范汉字书写大赛比赛方案</w:t>
      </w:r>
    </w:p>
    <w:p>
      <w:pPr>
        <w:pStyle w:val="2"/>
        <w:numPr>
          <w:ilvl w:val="0"/>
          <w:numId w:val="2"/>
        </w:numPr>
        <w:ind w:firstLine="632"/>
      </w:pPr>
      <w:r>
        <w:t>活动目的</w:t>
      </w:r>
    </w:p>
    <w:p>
      <w:pPr>
        <w:ind w:firstLine="632"/>
      </w:pPr>
      <w:r>
        <w:rPr>
          <w:rFonts w:hint="eastAsia"/>
        </w:rPr>
        <w:t>汉字和以汉字为载体的中国书法是中华民族的文化瑰宝，是人类文明的宝贵财富。为激发广大社会民众尤其是青少年学生对汉字书写的兴趣，提高规范使用汉字的意识和能力，传承弘扬中华优秀文化，</w:t>
      </w:r>
      <w:r>
        <w:t>培养学生热爱中国文字和书法艺术，强化学生终身学习的能力基础，特举办本次赛事</w:t>
      </w:r>
      <w:r>
        <w:rPr>
          <w:rFonts w:hint="eastAsia"/>
        </w:rPr>
        <w:t>，并确定方案如下。</w:t>
      </w:r>
    </w:p>
    <w:p>
      <w:pPr>
        <w:pStyle w:val="2"/>
        <w:numPr>
          <w:ilvl w:val="0"/>
          <w:numId w:val="2"/>
        </w:numPr>
        <w:ind w:firstLine="632"/>
      </w:pPr>
      <w:r>
        <w:t>参赛对象</w:t>
      </w:r>
    </w:p>
    <w:p>
      <w:pPr>
        <w:ind w:firstLine="632"/>
      </w:pPr>
      <w:r>
        <w:t>厦门大学在校学生。</w:t>
      </w:r>
    </w:p>
    <w:p>
      <w:pPr>
        <w:pStyle w:val="2"/>
        <w:numPr>
          <w:ilvl w:val="0"/>
          <w:numId w:val="2"/>
        </w:numPr>
        <w:ind w:firstLine="632"/>
      </w:pPr>
      <w:r>
        <w:t>赛事安排</w:t>
      </w:r>
    </w:p>
    <w:p>
      <w:pPr>
        <w:pStyle w:val="3"/>
        <w:numPr>
          <w:ilvl w:val="1"/>
          <w:numId w:val="1"/>
        </w:numPr>
        <w:ind w:firstLine="634"/>
      </w:pPr>
      <w:r>
        <w:t>比赛安排</w:t>
      </w:r>
    </w:p>
    <w:p>
      <w:pPr>
        <w:ind w:firstLine="632"/>
      </w:pPr>
      <w:r>
        <w:rPr>
          <w:rFonts w:hint="eastAsia"/>
        </w:rPr>
        <w:t>1.报名截止日期：</w:t>
      </w:r>
      <w:r>
        <w:rPr>
          <w:rFonts w:hint="eastAsia"/>
          <w:lang w:eastAsia="zh-CN"/>
        </w:rPr>
        <w:t>2023</w:t>
      </w:r>
      <w:r>
        <w:rPr>
          <w:rFonts w:hint="eastAsia"/>
        </w:rPr>
        <w:t>年11月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日</w:t>
      </w:r>
    </w:p>
    <w:p>
      <w:pPr>
        <w:ind w:firstLine="632"/>
        <w:rPr>
          <w:rFonts w:hint="eastAsia" w:eastAsia="仿宋"/>
          <w:lang w:val="en-US" w:eastAsia="zh-CN"/>
        </w:rPr>
      </w:pPr>
      <w:r>
        <w:rPr>
          <w:rFonts w:hint="eastAsia"/>
        </w:rPr>
        <w:t>2.参赛者直接填写报名表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删除附件正文仅保留报名表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，发送至组会委邮箱：hyyds@xmu.edu.cn，文件名与邮件主题均</w:t>
      </w:r>
      <w:r>
        <w:rPr>
          <w:rFonts w:hint="eastAsia"/>
          <w:lang w:eastAsia="zh-CN"/>
        </w:rPr>
        <w:t>命名格式为</w:t>
      </w:r>
      <w:r>
        <w:rPr>
          <w:rFonts w:hint="eastAsia"/>
        </w:rPr>
        <w:t>“规范汉字书写大赛报名+姓名”</w:t>
      </w:r>
      <w:r>
        <w:rPr>
          <w:rFonts w:hint="eastAsia"/>
          <w:lang w:eastAsia="zh-CN"/>
        </w:rPr>
        <w:t>（统一使用+号间隔）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邮件报名收到自动回复即为提交成功，若提交多次报名邮件的，以报名截止日前收到的最新一封报名邮件为准。</w:t>
      </w:r>
    </w:p>
    <w:p>
      <w:pPr>
        <w:ind w:firstLine="632"/>
      </w:pPr>
      <w:r>
        <w:rPr>
          <w:rFonts w:hint="eastAsia"/>
        </w:rPr>
        <w:t>3.请参赛选手报名后加入</w:t>
      </w:r>
      <w:r>
        <w:t>QQ</w:t>
      </w:r>
      <w:r>
        <w:rPr>
          <w:rFonts w:hint="eastAsia"/>
        </w:rPr>
        <w:t>群接收后续通知，</w:t>
      </w:r>
      <w:r>
        <w:rPr>
          <w:rFonts w:hint="eastAsia"/>
          <w:lang w:eastAsia="zh-CN"/>
        </w:rPr>
        <w:t>群号：541483293</w:t>
      </w:r>
      <w:r>
        <w:rPr>
          <w:rFonts w:hint="eastAsia"/>
        </w:rPr>
        <w:t>。</w:t>
      </w:r>
    </w:p>
    <w:p>
      <w:pPr>
        <w:ind w:firstLine="632"/>
      </w:pPr>
      <w:r>
        <w:rPr>
          <w:rFonts w:hint="eastAsia"/>
        </w:rPr>
        <w:t>4.比赛时间：</w:t>
      </w:r>
      <w:r>
        <w:rPr>
          <w:rFonts w:hint="eastAsia"/>
          <w:lang w:eastAsia="zh-CN"/>
        </w:rPr>
        <w:t>2023</w:t>
      </w:r>
      <w:r>
        <w:rPr>
          <w:rFonts w:hint="eastAsia"/>
        </w:rPr>
        <w:t>年11月1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日（周六）</w:t>
      </w:r>
      <w:r>
        <w:cr/>
      </w:r>
      <w:r>
        <w:rPr>
          <w:rFonts w:hint="eastAsia"/>
        </w:rPr>
        <w:t>5.比赛地点：待定</w:t>
      </w:r>
    </w:p>
    <w:p>
      <w:pPr>
        <w:ind w:firstLine="632"/>
      </w:pPr>
      <w:r>
        <w:rPr>
          <w:rFonts w:hint="eastAsia"/>
        </w:rPr>
        <w:t>6.颁奖时间：</w:t>
      </w:r>
      <w:r>
        <w:rPr>
          <w:rFonts w:hint="eastAsia"/>
          <w:lang w:eastAsia="zh-CN"/>
        </w:rPr>
        <w:t>2023</w:t>
      </w:r>
      <w:r>
        <w:rPr>
          <w:rFonts w:hint="eastAsia"/>
        </w:rPr>
        <w:t>年11月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日（暂定）</w:t>
      </w:r>
    </w:p>
    <w:p>
      <w:pPr>
        <w:pStyle w:val="3"/>
        <w:numPr>
          <w:ilvl w:val="1"/>
          <w:numId w:val="1"/>
        </w:numPr>
        <w:ind w:firstLine="634"/>
      </w:pPr>
      <w:r>
        <w:t>书写内容及要求</w:t>
      </w:r>
    </w:p>
    <w:p>
      <w:pPr>
        <w:ind w:firstLine="634"/>
        <w:rPr>
          <w:rFonts w:hint="eastAsia"/>
          <w:lang w:eastAsia="zh-CN"/>
        </w:rPr>
      </w:pPr>
      <w:r>
        <w:rPr>
          <w:b/>
        </w:rPr>
        <w:t>书写内容现场指定</w:t>
      </w:r>
      <w:r>
        <w:t>，以中华优秀经典诗文作品（或诗文节选）为主</w:t>
      </w:r>
      <w:r>
        <w:rPr>
          <w:rFonts w:hint="eastAsia"/>
          <w:lang w:eastAsia="zh-CN"/>
        </w:rPr>
        <w:t>；</w:t>
      </w:r>
      <w:r>
        <w:t>硬笔作品不少于60个字，软笔作品不少于40个字，书写时间不超过120分钟</w:t>
      </w:r>
      <w:r>
        <w:rPr>
          <w:rFonts w:hint="eastAsia"/>
          <w:lang w:eastAsia="zh-CN"/>
        </w:rPr>
        <w:t>；</w:t>
      </w:r>
      <w:r>
        <w:t>所有参赛作品必须是现场书写；落款不得出现参赛选手的学校、姓名、印章等信息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选手可以提前打印报名表或现场填写空白报名表粘贴于作品背面</w:t>
      </w:r>
      <w:r>
        <w:rPr>
          <w:rFonts w:hint="eastAsia"/>
          <w:lang w:eastAsia="zh-CN"/>
        </w:rPr>
        <w:t>。</w:t>
      </w:r>
    </w:p>
    <w:p>
      <w:pPr>
        <w:ind w:firstLine="634"/>
      </w:pPr>
      <w:r>
        <w:t>违反上述书写要求的将取消评选资格。参赛作品未规定统一书写内容，字数少于规定字数或作品出现自造字、错别字、缺漏字、多字等现象的，将酌情扣分、降低获奖等级处理。</w:t>
      </w:r>
    </w:p>
    <w:p>
      <w:pPr>
        <w:ind w:firstLine="632"/>
      </w:pPr>
      <w:r>
        <w:t>参赛作品一律不予退还，作者享有署名权，组委会享有使用权。</w:t>
      </w:r>
    </w:p>
    <w:p>
      <w:pPr>
        <w:pStyle w:val="3"/>
        <w:numPr>
          <w:ilvl w:val="1"/>
          <w:numId w:val="1"/>
        </w:numPr>
        <w:ind w:firstLine="634"/>
      </w:pPr>
      <w:r>
        <w:t>作品规格</w:t>
      </w:r>
    </w:p>
    <w:p>
      <w:pPr>
        <w:ind w:firstLine="632"/>
      </w:pPr>
      <w:r>
        <w:t>作品需使用软笔（毛笔）或硬笔（钢笔）书写，字体可选用楷书、隶书、行书任一种，笔形及笔画组合关系可按书体特点要求处理。软笔纸张尺寸不超过四尺整张，硬笔纸张尺寸不超过A4纸，</w:t>
      </w:r>
      <w:r>
        <w:rPr>
          <w:b/>
        </w:rPr>
        <w:t>书写纸</w:t>
      </w:r>
      <w:r>
        <w:rPr>
          <w:rFonts w:hint="eastAsia"/>
          <w:b/>
        </w:rPr>
        <w:t>、笔</w:t>
      </w:r>
      <w:r>
        <w:rPr>
          <w:b/>
        </w:rPr>
        <w:t>自备</w:t>
      </w:r>
      <w:r>
        <w:t>、格式自定。每位选手只能报1幅作品，可落款。作品格式要正确、完整（含正文、落款，四边要留白）、无须装裱。</w:t>
      </w:r>
    </w:p>
    <w:p>
      <w:pPr>
        <w:pStyle w:val="3"/>
        <w:numPr>
          <w:ilvl w:val="1"/>
          <w:numId w:val="1"/>
        </w:numPr>
        <w:ind w:firstLine="634"/>
      </w:pPr>
      <w:r>
        <w:t>评奖</w:t>
      </w:r>
    </w:p>
    <w:p>
      <w:pPr>
        <w:ind w:firstLine="632"/>
      </w:pPr>
      <w:r>
        <w:rPr>
          <w:rFonts w:hint="eastAsia"/>
          <w:lang w:eastAsia="zh-CN"/>
        </w:rPr>
        <w:t>本次比赛直接根据选手</w:t>
      </w:r>
      <w:r>
        <w:rPr>
          <w:rFonts w:hint="eastAsia"/>
          <w:lang w:val="en-US" w:eastAsia="zh-CN"/>
        </w:rPr>
        <w:t>现场书写的作品</w:t>
      </w:r>
      <w:r>
        <w:rPr>
          <w:rFonts w:hint="eastAsia"/>
          <w:lang w:eastAsia="zh-CN"/>
        </w:rPr>
        <w:t>进行评审，</w:t>
      </w:r>
      <w:r>
        <w:t>将</w:t>
      </w:r>
      <w:r>
        <w:rPr>
          <w:rFonts w:hint="eastAsia"/>
          <w:lang w:val="en-US" w:eastAsia="zh-CN"/>
        </w:rPr>
        <w:t>分别</w:t>
      </w:r>
      <w:r>
        <w:t>选出软、硬笔书法一、二、三等奖若干。</w:t>
      </w:r>
    </w:p>
    <w:p>
      <w:pPr>
        <w:ind w:firstLine="0" w:firstLineChars="0"/>
        <w:rPr>
          <w:rFonts w:eastAsia="仿宋_GB2312" w:cs="Times New Roman"/>
          <w:szCs w:val="32"/>
          <w:u w:val="dotted"/>
        </w:rPr>
      </w:pPr>
      <w:r>
        <w:br w:type="page"/>
      </w:r>
      <w:r>
        <w:rPr>
          <w:rFonts w:eastAsia="仿宋_GB2312" w:cs="Times New Roman"/>
          <w:szCs w:val="32"/>
          <w:u w:val="dotted"/>
        </w:rPr>
        <w:t xml:space="preserve">                                                                   </w:t>
      </w:r>
    </w:p>
    <w:p>
      <w:pPr>
        <w:ind w:firstLine="0" w:firstLineChars="0"/>
        <w:jc w:val="center"/>
        <w:rPr>
          <w:rFonts w:cs="Times New Roman"/>
        </w:rPr>
      </w:pPr>
      <w:r>
        <w:rPr>
          <w:rFonts w:hint="eastAsia"/>
          <w:lang w:eastAsia="zh-CN"/>
        </w:rPr>
        <w:t>2023</w:t>
      </w:r>
      <w:r>
        <w:rPr>
          <w:rFonts w:hint="eastAsia"/>
        </w:rPr>
        <w:t>规范</w:t>
      </w:r>
      <w:r>
        <w:t>汉字书</w:t>
      </w:r>
      <w:r>
        <w:rPr>
          <w:rFonts w:hint="eastAsia"/>
        </w:rPr>
        <w:t>写</w:t>
      </w:r>
      <w:r>
        <w:t>大赛报名表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729"/>
        <w:gridCol w:w="851"/>
        <w:gridCol w:w="1701"/>
        <w:gridCol w:w="1530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所在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校区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国籍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是否为华裔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rPr>
                <w:rFonts w:hint="eastAsia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学院及专业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学号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本/硕/博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电话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QQ号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电子邮箱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</w:tbl>
    <w:p>
      <w:pPr>
        <w:ind w:firstLine="632"/>
        <w:jc w:val="right"/>
      </w:pPr>
    </w:p>
    <w:p>
      <w:pPr>
        <w:ind w:firstLine="632"/>
      </w:pPr>
    </w:p>
    <w:p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1417" w:gutter="0"/>
      <w:pgNumType w:fmt="numberInDash"/>
      <w:cols w:space="425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left="920" w:right="320"/>
    </w:pPr>
    <w:r>
      <w:t xml:space="preserve">— </w:t>
    </w:r>
    <w:sdt>
      <w:sdtPr>
        <w:id w:val="1119569024"/>
        <w:docPartObj>
          <w:docPartGallery w:val="autotext"/>
        </w:docPartObj>
      </w:sdtPr>
      <w:sdtContent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- 17 -</w:t>
        </w:r>
        <w:r>
          <w:fldChar w:fldCharType="end"/>
        </w:r>
        <w: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left="320" w:leftChars="0"/>
    </w:pPr>
    <w:r>
      <w:rPr>
        <w:rFonts w:hint="eastAsia"/>
      </w:rPr>
      <w:t>—</w:t>
    </w:r>
    <w:r>
      <w:t xml:space="preserve"> </w:t>
    </w:r>
    <w:sdt>
      <w:sdtPr>
        <w:id w:val="-83921096"/>
        <w:docPartObj>
          <w:docPartGallery w:val="autotext"/>
        </w:docPartObj>
      </w:sdtPr>
      <w:sdtContent>
        <w:r>
          <w:rPr>
            <w:rStyle w:val="13"/>
          </w:rPr>
          <w:fldChar w:fldCharType="begin"/>
        </w:r>
        <w:r>
          <w:rPr>
            <w:rStyle w:val="13"/>
          </w:rPr>
          <w:instrText xml:space="preserve">PAGE   \* MERGEFORMAT</w:instrText>
        </w:r>
        <w:r>
          <w:rPr>
            <w:rStyle w:val="13"/>
          </w:rPr>
          <w:fldChar w:fldCharType="separate"/>
        </w:r>
        <w:r>
          <w:rPr>
            <w:rStyle w:val="13"/>
          </w:rPr>
          <w:t>- 14 -</w:t>
        </w:r>
        <w:r>
          <w:rPr>
            <w:rStyle w:val="13"/>
          </w:rPr>
          <w:fldChar w:fldCharType="end"/>
        </w:r>
        <w:r>
          <w:rPr>
            <w:rStyle w:val="13"/>
          </w:rPr>
          <w:t xml:space="preserve"> </w:t>
        </w:r>
        <w:r>
          <w:rPr>
            <w:rStyle w:val="13"/>
            <w:rFonts w:hint="eastAsia"/>
          </w:rPr>
          <w:t>—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F56107"/>
    <w:multiLevelType w:val="multilevel"/>
    <w:tmpl w:val="04F56107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0" w:firstLine="0"/>
      </w:pPr>
      <w:rPr>
        <w:rFonts w:hint="eastAsia"/>
        <w:lang w:val="en-US"/>
      </w:rPr>
    </w:lvl>
    <w:lvl w:ilvl="1" w:tentative="0">
      <w:start w:val="1"/>
      <w:numFmt w:val="chineseCountingThousand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right"/>
      <w:pPr>
        <w:ind w:left="0" w:firstLine="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0" w:firstLine="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4MjlhNGExOTEyNDMzZjRiMDMzNTE2OGI4YWExOTMifQ=="/>
  </w:docVars>
  <w:rsids>
    <w:rsidRoot w:val="00000000"/>
    <w:rsid w:val="5EA0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ind w:firstLine="200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numPr>
        <w:ilvl w:val="0"/>
        <w:numId w:val="1"/>
      </w:numPr>
      <w:ind w:firstLine="200"/>
      <w:jc w:val="left"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numPr>
        <w:ilvl w:val="1"/>
        <w:numId w:val="1"/>
      </w:numPr>
      <w:ind w:firstLine="200"/>
      <w:outlineLvl w:val="1"/>
    </w:pPr>
    <w:rPr>
      <w:rFonts w:eastAsia="楷体" w:cstheme="majorBidi"/>
      <w:b/>
      <w:bCs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customStyle="1" w:styleId="8">
    <w:name w:val="11附件顺序号"/>
    <w:basedOn w:val="1"/>
    <w:next w:val="9"/>
    <w:qFormat/>
    <w:uiPriority w:val="0"/>
    <w:pPr>
      <w:pageBreakBefore/>
      <w:spacing w:after="100" w:afterLines="100"/>
      <w:outlineLvl w:val="0"/>
    </w:pPr>
    <w:rPr>
      <w:rFonts w:eastAsia="黑体"/>
    </w:rPr>
  </w:style>
  <w:style w:type="paragraph" w:customStyle="1" w:styleId="9">
    <w:name w:val="00公文标题"/>
    <w:basedOn w:val="1"/>
    <w:next w:val="10"/>
    <w:qFormat/>
    <w:uiPriority w:val="0"/>
    <w:pPr>
      <w:spacing w:after="100" w:afterLines="100" w:line="720" w:lineRule="exact"/>
      <w:ind w:firstLine="0" w:firstLineChars="0"/>
      <w:jc w:val="center"/>
      <w:outlineLvl w:val="0"/>
    </w:pPr>
    <w:rPr>
      <w:rFonts w:eastAsia="方正小标宋简体"/>
      <w:sz w:val="44"/>
    </w:rPr>
  </w:style>
  <w:style w:type="paragraph" w:customStyle="1" w:styleId="10">
    <w:name w:val="05主送机关"/>
    <w:basedOn w:val="1"/>
    <w:qFormat/>
    <w:uiPriority w:val="0"/>
    <w:pPr>
      <w:ind w:firstLine="0" w:firstLineChars="0"/>
    </w:pPr>
  </w:style>
  <w:style w:type="paragraph" w:customStyle="1" w:styleId="11">
    <w:name w:val="12页码奇数页"/>
    <w:basedOn w:val="4"/>
    <w:qFormat/>
    <w:uiPriority w:val="0"/>
    <w:pPr>
      <w:ind w:right="100" w:rightChars="100" w:firstLine="0" w:firstLineChars="0"/>
      <w:jc w:val="right"/>
    </w:pPr>
    <w:rPr>
      <w:rFonts w:ascii="宋体" w:hAnsi="宋体" w:eastAsia="宋体" w:cs="Times New Roman"/>
      <w:sz w:val="28"/>
      <w:szCs w:val="28"/>
    </w:rPr>
  </w:style>
  <w:style w:type="paragraph" w:customStyle="1" w:styleId="12">
    <w:name w:val="12页码偶数页"/>
    <w:basedOn w:val="4"/>
    <w:link w:val="13"/>
    <w:qFormat/>
    <w:uiPriority w:val="0"/>
    <w:pPr>
      <w:ind w:left="100" w:leftChars="100" w:firstLine="0" w:firstLineChars="0"/>
    </w:pPr>
    <w:rPr>
      <w:rFonts w:ascii="宋体" w:hAnsi="宋体" w:eastAsia="宋体"/>
      <w:sz w:val="28"/>
      <w:szCs w:val="28"/>
    </w:rPr>
  </w:style>
  <w:style w:type="character" w:customStyle="1" w:styleId="13">
    <w:name w:val="12页码偶数页 字符"/>
    <w:basedOn w:val="14"/>
    <w:link w:val="12"/>
    <w:qFormat/>
    <w:uiPriority w:val="0"/>
    <w:rPr>
      <w:rFonts w:ascii="宋体" w:hAnsi="宋体" w:eastAsia="宋体"/>
      <w:sz w:val="28"/>
      <w:szCs w:val="28"/>
    </w:rPr>
  </w:style>
  <w:style w:type="character" w:customStyle="1" w:styleId="14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2023-10-13T08:42:53Z</dcterms:created>
  <dc:creator>ASUS</dc:creator>
  <cp:lastModifiedBy>漆丹阳</cp:lastModifiedBy>
  <dcterms:modified xsi:type="dcterms:W3CDTF">2023-10-13T08:43:05Z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26614B726AD744FBB03FE90335051BFA_12</vt:lpwstr>
  </property>
</Properties>
</file>